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汉学国际传播文化产业联盟项目申请表</w:t>
      </w:r>
    </w:p>
    <w:tbl>
      <w:tblPr>
        <w:tblW w:w="9000" w:type="dxa"/>
        <w:jc w:val="center"/>
        <w:tblInd w:w="0" w:type="dxa"/>
        <w:tblBorders>
          <w:top w:val="thinThickSmallGap" w:color="823B0B" w:sz="12" w:space="0"/>
          <w:left w:val="thinThickSmallGap" w:color="823B0B" w:sz="12" w:space="0"/>
          <w:bottom w:val="thinThickSmallGap" w:color="823B0B" w:sz="12" w:space="0"/>
          <w:right w:val="thinThickSmallGap" w:color="823B0B" w:sz="12" w:space="0"/>
          <w:insideH w:val="dotted" w:color="823B0B" w:sz="4" w:space="0"/>
          <w:insideV w:val="dotted" w:color="823B0B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1032"/>
        <w:gridCol w:w="1450"/>
        <w:gridCol w:w="977"/>
        <w:gridCol w:w="102"/>
        <w:gridCol w:w="1505"/>
        <w:gridCol w:w="241"/>
        <w:gridCol w:w="59"/>
        <w:gridCol w:w="493"/>
        <w:gridCol w:w="597"/>
        <w:gridCol w:w="307"/>
        <w:gridCol w:w="1162"/>
      </w:tblGrid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1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项目/产业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925" w:type="dxa"/>
            <w:gridSpan w:val="11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企业基本情况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275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注册号</w:t>
            </w:r>
          </w:p>
        </w:tc>
        <w:tc>
          <w:tcPr>
            <w:tcW w:w="1469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4275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69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4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产品属性</w:t>
            </w:r>
          </w:p>
        </w:tc>
        <w:tc>
          <w:tcPr>
            <w:tcW w:w="1746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上级机关</w:t>
            </w:r>
          </w:p>
        </w:tc>
        <w:tc>
          <w:tcPr>
            <w:tcW w:w="1469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是否已认定为高科技企业</w:t>
            </w:r>
          </w:p>
        </w:tc>
        <w:tc>
          <w:tcPr>
            <w:tcW w:w="107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</w:p>
        </w:tc>
        <w:tc>
          <w:tcPr>
            <w:tcW w:w="289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是否取得过文化产业基金扶持</w:t>
            </w:r>
          </w:p>
        </w:tc>
        <w:tc>
          <w:tcPr>
            <w:tcW w:w="14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核心产品名称</w:t>
            </w:r>
          </w:p>
        </w:tc>
        <w:tc>
          <w:tcPr>
            <w:tcW w:w="5443" w:type="dxa"/>
            <w:gridSpan w:val="9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座机</w:t>
            </w:r>
          </w:p>
        </w:tc>
        <w:tc>
          <w:tcPr>
            <w:tcW w:w="1607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2066" w:type="dxa"/>
            <w:gridSpan w:val="3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  址</w:t>
            </w:r>
          </w:p>
        </w:tc>
        <w:tc>
          <w:tcPr>
            <w:tcW w:w="14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</w:t>
            </w:r>
          </w:p>
        </w:tc>
        <w:tc>
          <w:tcPr>
            <w:tcW w:w="1607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E-mail</w:t>
            </w:r>
          </w:p>
        </w:tc>
        <w:tc>
          <w:tcPr>
            <w:tcW w:w="2066" w:type="dxa"/>
            <w:gridSpan w:val="3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2" w:hRule="atLeast"/>
          <w:jc w:val="center"/>
        </w:trPr>
        <w:tc>
          <w:tcPr>
            <w:tcW w:w="1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核心产品介绍</w:t>
            </w:r>
          </w:p>
        </w:tc>
        <w:tc>
          <w:tcPr>
            <w:tcW w:w="7925" w:type="dxa"/>
            <w:gridSpan w:val="11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文化输出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4334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9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产品形式</w:t>
            </w:r>
          </w:p>
        </w:tc>
        <w:tc>
          <w:tcPr>
            <w:tcW w:w="1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产品定价</w:t>
            </w: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4" w:type="dxa"/>
            <w:gridSpan w:val="6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gridSpan w:val="3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4" w:type="dxa"/>
            <w:gridSpan w:val="6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gridSpan w:val="3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4" w:type="dxa"/>
            <w:gridSpan w:val="6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gridSpan w:val="3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0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4" w:type="dxa"/>
            <w:gridSpan w:val="6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gridSpan w:val="3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thinThickSmallGap" w:color="823B0B" w:sz="12" w:space="0"/>
            <w:left w:val="thinThickSmallGap" w:color="823B0B" w:sz="12" w:space="0"/>
            <w:bottom w:val="thinThickSmallGap" w:color="823B0B" w:sz="12" w:space="0"/>
            <w:right w:val="thinThickSmallGap" w:color="823B0B" w:sz="12" w:space="0"/>
            <w:insideH w:val="dotted" w:color="823B0B" w:sz="4" w:space="0"/>
            <w:insideV w:val="dotted" w:color="823B0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0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4" w:type="dxa"/>
            <w:gridSpan w:val="6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gridSpan w:val="3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备注：产品属于类别如下，请直接选择代表字母填入表中即可。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A 文化动漫类   B非遗传承类  C 艺术演出类  D图书教材出版类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E艺术演出类   F 有声读物或教学光盘</w:t>
      </w:r>
      <w:bookmarkStart w:id="0" w:name="_GoBack"/>
      <w:bookmarkEnd w:id="0"/>
      <w:r>
        <w:rPr>
          <w:rFonts w:hint="eastAsia"/>
          <w:lang w:val="en-US" w:eastAsia="zh-CN"/>
        </w:rPr>
        <w:t xml:space="preserve">  G民俗文化  H 其他</w:t>
      </w:r>
    </w:p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研院甲骨文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研院金文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全真古印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八大山人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北師大說文小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2107D"/>
    <w:rsid w:val="1E821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2017-06-13T01:07:00Z</dcterms:created>
  <dc:creator>admin</dc:creator>
  <cp:lastModifiedBy>admin</cp:lastModifiedBy>
  <dcterms:modified xsi:type="dcterms:W3CDTF">2017-06-13T01:25:23Z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